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226B" w14:textId="77777777" w:rsidR="00542C34" w:rsidRDefault="00542C34" w:rsidP="00B626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B012DB" w14:textId="46912A4D" w:rsidR="00EA68FF" w:rsidRPr="001765D0" w:rsidRDefault="00797663" w:rsidP="00030F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5D0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r w:rsidR="0053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3456B" w:rsidRPr="0053456B">
        <w:rPr>
          <w:rFonts w:ascii="Times New Roman" w:hAnsi="Times New Roman" w:cs="Times New Roman"/>
          <w:color w:val="000000" w:themeColor="text1"/>
          <w:sz w:val="24"/>
          <w:szCs w:val="24"/>
        </w:rPr>
        <w:t>2843/185</w:t>
      </w:r>
      <w:r w:rsidR="0053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765D0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53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56B" w:rsidRPr="0053456B">
        <w:rPr>
          <w:rFonts w:ascii="Times New Roman" w:hAnsi="Times New Roman" w:cs="Times New Roman"/>
          <w:color w:val="000000" w:themeColor="text1"/>
          <w:sz w:val="24"/>
          <w:szCs w:val="24"/>
        </w:rPr>
        <w:t>09.01.2026</w:t>
      </w:r>
    </w:p>
    <w:p w14:paraId="473F8F0E" w14:textId="77777777" w:rsidR="001765D0" w:rsidRPr="008A3BF6" w:rsidRDefault="001765D0" w:rsidP="001765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>APEL DE SELECȚIE ELEVI</w:t>
      </w:r>
    </w:p>
    <w:p w14:paraId="6C5FECAB" w14:textId="77777777" w:rsidR="001765D0" w:rsidRPr="008A3BF6" w:rsidRDefault="001765D0" w:rsidP="001765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Mobilitate educațională – Turcia</w:t>
      </w:r>
    </w:p>
    <w:p w14:paraId="2EE6BF7D" w14:textId="56C21A2A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cadrul </w:t>
      </w:r>
      <w:r w:rsidR="00F90552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roiectului Erasmus+</w:t>
      </w:r>
    </w:p>
    <w:p w14:paraId="654CEFC8" w14:textId="77777777" w:rsidR="001765D0" w:rsidRPr="008A3BF6" w:rsidRDefault="001765D0" w:rsidP="00176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acreditare: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2022-1-RO01-KA120-SCH-000109340</w:t>
      </w:r>
    </w:p>
    <w:p w14:paraId="5397AF89" w14:textId="77777777" w:rsidR="001765D0" w:rsidRPr="008A3BF6" w:rsidRDefault="001765D0" w:rsidP="001765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Cod proiect – Anul 3: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2025-1-RO01-KA121-SCH-000315475</w:t>
      </w:r>
    </w:p>
    <w:p w14:paraId="1AB0ADF1" w14:textId="19217B86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Unitatea de învățământ anunță lansarea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Apelului de selecție a elevilor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participarea la o mobilitate educațională în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Turcia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organizată în cadrul proiectului Erasmus+ menționat mai sus.</w:t>
      </w:r>
    </w:p>
    <w:p w14:paraId="070DAA54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I. Număr de locuri disponibile</w:t>
      </w:r>
    </w:p>
    <w:p w14:paraId="324C1FB3" w14:textId="5C3DD3A9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Sunt disponibile </w:t>
      </w:r>
      <w:r w:rsidR="008300D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locuri</w:t>
      </w:r>
      <w:r w:rsidR="008300D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+ 2 rezerve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destinate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cu prioritate elevilor proveniți din categorii dezavantajate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D68DEEF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Accentul selecției este pus pe incluziune și egalitate de șanse.</w:t>
      </w:r>
    </w:p>
    <w:p w14:paraId="2B3D468D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Vor avea prioritate elevii care:</w:t>
      </w:r>
    </w:p>
    <w:p w14:paraId="68C84CE3" w14:textId="77777777" w:rsidR="001765D0" w:rsidRPr="008A3BF6" w:rsidRDefault="001765D0" w:rsidP="00176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beneficiază de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bursă socială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673A8D1C" w14:textId="77777777" w:rsidR="001765D0" w:rsidRPr="008A3BF6" w:rsidRDefault="001765D0" w:rsidP="00176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beneficiază de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bursă medicală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4C44538C" w14:textId="77777777" w:rsidR="001765D0" w:rsidRPr="008A3BF6" w:rsidRDefault="001765D0" w:rsidP="00176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provin din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familii monoparentale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3BFB3205" w14:textId="1331F52D" w:rsidR="001765D0" w:rsidRPr="008A3BF6" w:rsidRDefault="001765D0" w:rsidP="001765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 un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venit pe membru de familie mai mic de 2000 lei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conform documentelor justificative.</w:t>
      </w:r>
    </w:p>
    <w:p w14:paraId="2EBAB412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II. Grup-țintă</w:t>
      </w:r>
    </w:p>
    <w:p w14:paraId="120D2A86" w14:textId="7E9786D3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Apelul se adresează elevilor unității de învățământ care îndeplinesc condițiile de eligibilitate prevăzute în prezentul document și care pot face dovada încadrării în categoria „elev dezavantajat”, acolo unde este cazul.</w:t>
      </w:r>
    </w:p>
    <w:p w14:paraId="1E2523B5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III. Conținutul dosarului de candidatură – elevi</w:t>
      </w:r>
    </w:p>
    <w:p w14:paraId="11D7A61B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Dosarul de candidatură va conține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 mod obligatoriu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următoarele documente:</w:t>
      </w:r>
    </w:p>
    <w:p w14:paraId="190C1B00" w14:textId="77777777" w:rsidR="001765D0" w:rsidRPr="008A3BF6" w:rsidRDefault="001765D0" w:rsidP="001765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 adresată Comisiei de selecție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semnată și datată de participant – </w:t>
      </w:r>
      <w:r w:rsidRPr="008A3BF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Anexa 1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0748387" w14:textId="77777777" w:rsidR="001765D0" w:rsidRPr="008A3BF6" w:rsidRDefault="001765D0" w:rsidP="001765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Scrisoare de intenție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care să cuprindă:</w:t>
      </w:r>
    </w:p>
    <w:p w14:paraId="10E6922F" w14:textId="77777777" w:rsidR="001765D0" w:rsidRPr="008A3BF6" w:rsidRDefault="001765D0" w:rsidP="001765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motivația participării la activitățile proiectului;</w:t>
      </w:r>
    </w:p>
    <w:p w14:paraId="7882DB21" w14:textId="77777777" w:rsidR="001765D0" w:rsidRPr="008A3BF6" w:rsidRDefault="001765D0" w:rsidP="001765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argumentarea motivației și a beneficiilor educaționale;</w:t>
      </w:r>
    </w:p>
    <w:p w14:paraId="4F1D8653" w14:textId="77777777" w:rsidR="001765D0" w:rsidRPr="008A3BF6" w:rsidRDefault="001765D0" w:rsidP="001765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Dovada încadrării în categoria „elev dezavantajat”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după caz:</w:t>
      </w:r>
    </w:p>
    <w:p w14:paraId="3AB6EDA7" w14:textId="77777777" w:rsidR="001765D0" w:rsidRPr="008A3BF6" w:rsidRDefault="001765D0" w:rsidP="001765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adeverință bursă socială / bursă medicală;</w:t>
      </w:r>
    </w:p>
    <w:p w14:paraId="16C7EECC" w14:textId="77777777" w:rsidR="001765D0" w:rsidRPr="008A3BF6" w:rsidRDefault="001765D0" w:rsidP="001765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 justificative privind venitul pe membru de familie (sub 2000 lei);</w:t>
      </w:r>
    </w:p>
    <w:p w14:paraId="0F20B465" w14:textId="77777777" w:rsidR="001765D0" w:rsidRPr="008A3BF6" w:rsidRDefault="001765D0" w:rsidP="001765D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alte documente relevante conform legislației în vigoare.</w:t>
      </w:r>
    </w:p>
    <w:p w14:paraId="6987DE24" w14:textId="6F72A362" w:rsidR="001765D0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Dosarele incomplete sau depuse după termenul limită nu vor fi evaluate.</w:t>
      </w:r>
    </w:p>
    <w:p w14:paraId="1BF2D68C" w14:textId="77777777" w:rsidR="00F90552" w:rsidRPr="008A3BF6" w:rsidRDefault="00F90552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C620224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 xml:space="preserve">IV. </w:t>
      </w:r>
      <w:bookmarkStart w:id="0" w:name="_Hlk218859160"/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Procedura de selecție a participanților</w:t>
      </w:r>
    </w:p>
    <w:p w14:paraId="76F8EA9A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Selecția elevilor se va desfășura în conformitate cu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Procedura de selecție a participanților la mobilitățile din cadrul proiectului 2025-1-RO01-KA121-SCH-000315475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, în următoarele etape:</w:t>
      </w:r>
    </w:p>
    <w:p w14:paraId="464D19BE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Etapa 1 – Verificarea dosarelor de candidatură</w:t>
      </w:r>
    </w:p>
    <w:p w14:paraId="16E17B59" w14:textId="77777777" w:rsidR="001765D0" w:rsidRPr="008A3BF6" w:rsidRDefault="001765D0" w:rsidP="00176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eligibilității;</w:t>
      </w:r>
    </w:p>
    <w:p w14:paraId="6345B955" w14:textId="77777777" w:rsidR="001765D0" w:rsidRPr="008A3BF6" w:rsidRDefault="001765D0" w:rsidP="001765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existenței tuturor documentelor solicitate.</w:t>
      </w:r>
    </w:p>
    <w:p w14:paraId="04E3CDF8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Etapa 2 – Evaluarea dosarelor de candidatură</w:t>
      </w:r>
    </w:p>
    <w:bookmarkEnd w:id="0"/>
    <w:p w14:paraId="5C9EC110" w14:textId="12240774" w:rsidR="001765D0" w:rsidRPr="008A3BF6" w:rsidRDefault="001765D0" w:rsidP="001765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dosarelor conform criteriilor și punctajelor stabilite pentru elevi.</w:t>
      </w:r>
    </w:p>
    <w:p w14:paraId="51615C47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V. Criterii de evaluare – elevi</w:t>
      </w:r>
    </w:p>
    <w:p w14:paraId="1F1DE4FD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dosarelor de candidatură ale elevilor se va realiza pe baza următoarelor criterii:</w:t>
      </w:r>
    </w:p>
    <w:p w14:paraId="58E6858A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Media 10 la purtare / calificativul FOARTE BINE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ultimii doi ani școlari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 puncte</w:t>
      </w:r>
    </w:p>
    <w:p w14:paraId="1E9DF1DA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Disponibilitatea de a participa la activitățile proiectului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 puncte</w:t>
      </w:r>
    </w:p>
    <w:p w14:paraId="2C53EF32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Modul de valorificare a competențelor dobândite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activitatea școlară, în urma participării la mobilitate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 puncte</w:t>
      </w:r>
    </w:p>
    <w:p w14:paraId="2B0C1114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Implicarea în activitățile altor proiecte educaționale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 puncte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A3BF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(5 puncte/proiect)</w:t>
      </w:r>
    </w:p>
    <w:p w14:paraId="08F803C9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Implicarea anterioară în viața școlii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(activități extrașcolare, activități de promovare a școlii)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 puncte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A3BF6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(5 puncte/activitate)</w:t>
      </w:r>
    </w:p>
    <w:p w14:paraId="2DB5EF7E" w14:textId="777777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Competențe digitale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 puncte</w:t>
      </w:r>
    </w:p>
    <w:p w14:paraId="7742B320" w14:textId="62156877" w:rsidR="001765D0" w:rsidRPr="008A3BF6" w:rsidRDefault="001765D0" w:rsidP="001765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Maximum 20 de absențe nemotivate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anul școlar anterior –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10 puncte</w:t>
      </w:r>
    </w:p>
    <w:p w14:paraId="2DCDBBD8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Bonus de punctaj</w:t>
      </w:r>
    </w:p>
    <w:p w14:paraId="068CD4A6" w14:textId="18B5CF71" w:rsidR="001765D0" w:rsidRPr="008A3BF6" w:rsidRDefault="001765D0" w:rsidP="001765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Elevii care fac dovada încadrării în categoria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„elev dezavantajat”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vor primi un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bonus de 20 de puncte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evaluarea dosarului de candidatură.</w:t>
      </w:r>
    </w:p>
    <w:p w14:paraId="59854C18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VI. Calendarul selecției grupului-țintă – elevi</w:t>
      </w:r>
    </w:p>
    <w:p w14:paraId="69C51201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Selecția grupului-țintă de elevi în cadrul proiectului Erasmus+ </w:t>
      </w: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2025-1-RO01-KA121-SCH-000315475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va desfășura conform următorului calendar:</w:t>
      </w:r>
    </w:p>
    <w:p w14:paraId="48508FAC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 Depunerea dosarelor de candidatură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secretariatul Școlii Gimnaziale „Mihai Viteazul”, Brăila (în atenția responsabilului de proiect Erasmus+)</w:t>
      </w:r>
    </w:p>
    <w:p w14:paraId="55A4951F" w14:textId="77777777" w:rsidR="001765D0" w:rsidRPr="008A3BF6" w:rsidRDefault="001765D0" w:rsidP="001765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Perioada: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12.01.2026 – 16.01.2026</w:t>
      </w:r>
    </w:p>
    <w:p w14:paraId="25F9A5B9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b) Desfășurarea etapei de evaluare a dosarelor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(în absența candidaților)</w:t>
      </w:r>
    </w:p>
    <w:p w14:paraId="75576D6A" w14:textId="77777777" w:rsidR="001765D0" w:rsidRPr="008A3BF6" w:rsidRDefault="001765D0" w:rsidP="001765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Perioada: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19.01.2026 – 20.01.2026</w:t>
      </w:r>
    </w:p>
    <w:p w14:paraId="360D7917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c) Afișarea rezultatelor inițiale</w:t>
      </w:r>
    </w:p>
    <w:p w14:paraId="3DEB2B51" w14:textId="6A558CA6" w:rsidR="001765D0" w:rsidRDefault="001765D0" w:rsidP="001765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21.01.2026, ora 14:00</w:t>
      </w:r>
    </w:p>
    <w:p w14:paraId="6F0199F6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E9929A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d) Depunerea contestațiilor</w:t>
      </w:r>
    </w:p>
    <w:p w14:paraId="78A9DF0E" w14:textId="77777777" w:rsidR="001765D0" w:rsidRPr="008A3BF6" w:rsidRDefault="001765D0" w:rsidP="001765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22.01.2026, ora 16:00</w:t>
      </w:r>
    </w:p>
    <w:p w14:paraId="27DF1660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e) Soluționarea contestațiilor</w:t>
      </w:r>
    </w:p>
    <w:p w14:paraId="346A15DA" w14:textId="77777777" w:rsidR="001765D0" w:rsidRPr="008A3BF6" w:rsidRDefault="001765D0" w:rsidP="001765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23.01.2026, ora 15:00</w:t>
      </w:r>
    </w:p>
    <w:p w14:paraId="64D50FC7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f) Afișarea rezultatelor finale</w:t>
      </w:r>
    </w:p>
    <w:p w14:paraId="5CCB3F5A" w14:textId="77777777" w:rsidR="001765D0" w:rsidRPr="008A3BF6" w:rsidRDefault="001765D0" w:rsidP="001765D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Termen:</w:t>
      </w: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26.01.2026, ora 16:00</w:t>
      </w:r>
    </w:p>
    <w:p w14:paraId="7C4A3569" w14:textId="51F68524" w:rsidR="001765D0" w:rsidRPr="008A3BF6" w:rsidRDefault="001765D0" w:rsidP="00176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5EFF58E" w14:textId="77777777" w:rsidR="001765D0" w:rsidRPr="008A3BF6" w:rsidRDefault="001765D0" w:rsidP="001765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VII. Dispoziții finale</w:t>
      </w:r>
    </w:p>
    <w:p w14:paraId="21AC1E88" w14:textId="77777777" w:rsidR="001765D0" w:rsidRPr="008A3BF6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Rezultatele selecției vor fi afișate la avizierul unității și/sau pe site-ul școlii, conform calendarului stabilit de Comisia de selecție.</w:t>
      </w:r>
    </w:p>
    <w:p w14:paraId="49EB2B0D" w14:textId="4F7B94F6" w:rsidR="001765D0" w:rsidRPr="001765D0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sz w:val="24"/>
          <w:szCs w:val="24"/>
          <w:lang w:eastAsia="ro-RO"/>
        </w:rPr>
        <w:t>Participarea la mobilitate este condiționată de respectarea tuturor regulilor proiectului Erasmus+ și de implicarea activă a elevilor selectați în activitățile de diseminare și valorizare a rezultatelor proiectului</w:t>
      </w:r>
      <w:r w:rsidRPr="001765D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8A5811D" w14:textId="5DDF7A3F" w:rsidR="00A2098E" w:rsidRPr="001765D0" w:rsidRDefault="001765D0" w:rsidP="001765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A3BF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Comisia de selecție</w:t>
      </w:r>
    </w:p>
    <w:p w14:paraId="2CBEB3F8" w14:textId="77777777" w:rsidR="007D19D2" w:rsidRPr="001765D0" w:rsidRDefault="007D19D2" w:rsidP="007D19D2">
      <w:pPr>
        <w:pStyle w:val="NormalWeb"/>
      </w:pPr>
      <w:r w:rsidRPr="001765D0">
        <w:rPr>
          <w:rStyle w:val="Strong"/>
        </w:rPr>
        <w:t>Președinte Comisie Erasmus+:</w:t>
      </w:r>
      <w:r w:rsidRPr="001765D0">
        <w:t xml:space="preserve"> profesor Dascălu Daniela</w:t>
      </w:r>
      <w:r w:rsidRPr="001765D0">
        <w:br/>
      </w:r>
      <w:r w:rsidRPr="001765D0">
        <w:br/>
      </w:r>
      <w:r w:rsidRPr="001765D0">
        <w:rPr>
          <w:rStyle w:val="Strong"/>
        </w:rPr>
        <w:t>Membri:</w:t>
      </w:r>
      <w:r w:rsidRPr="001765D0">
        <w:t xml:space="preserve"> </w:t>
      </w:r>
    </w:p>
    <w:p w14:paraId="2B0AEBFD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Ionescu Aliana</w:t>
      </w:r>
    </w:p>
    <w:p w14:paraId="5D0C19E8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Caplea Mariana</w:t>
      </w:r>
    </w:p>
    <w:p w14:paraId="344AC0AF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Stroe Daniela</w:t>
      </w:r>
    </w:p>
    <w:p w14:paraId="32CEC687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Poașcă Angelica</w:t>
      </w:r>
    </w:p>
    <w:p w14:paraId="41A2F16D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Băjenică Gianina</w:t>
      </w:r>
    </w:p>
    <w:p w14:paraId="2314A7E9" w14:textId="77777777" w:rsidR="007D19D2" w:rsidRPr="001765D0" w:rsidRDefault="007D19D2" w:rsidP="007D19D2">
      <w:pPr>
        <w:rPr>
          <w:rFonts w:ascii="Times New Roman" w:hAnsi="Times New Roman" w:cs="Times New Roman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>Profesor Constantin Aurora</w:t>
      </w:r>
    </w:p>
    <w:p w14:paraId="70570B53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5A6E88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F2927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EA9D88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A0E26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D93EE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10047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84966F" w14:textId="77777777" w:rsidR="00A2098E" w:rsidRPr="001765D0" w:rsidRDefault="00A2098E" w:rsidP="00A209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B9BDE" w14:textId="78952C0D" w:rsidR="0028503B" w:rsidRPr="001765D0" w:rsidRDefault="0028503B" w:rsidP="002A2C2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E421A96" w14:textId="77777777" w:rsidR="0028503B" w:rsidRPr="001765D0" w:rsidRDefault="0028503B" w:rsidP="00542C34">
      <w:pPr>
        <w:pStyle w:val="NormalWeb"/>
        <w:rPr>
          <w:color w:val="000000" w:themeColor="text1"/>
        </w:rPr>
      </w:pPr>
    </w:p>
    <w:p w14:paraId="626800A7" w14:textId="5F4719DB" w:rsidR="003F6C46" w:rsidRPr="004F4DBE" w:rsidRDefault="001765D0" w:rsidP="00542C34">
      <w:pPr>
        <w:pStyle w:val="NormalWeb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Anexa 1</w:t>
      </w:r>
    </w:p>
    <w:p w14:paraId="1FB55C0F" w14:textId="77777777" w:rsidR="001765D0" w:rsidRPr="004F4DBE" w:rsidRDefault="001765D0" w:rsidP="001765D0">
      <w:pPr>
        <w:pStyle w:val="NormalWeb"/>
        <w:jc w:val="center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Doamnă Director,</w:t>
      </w:r>
    </w:p>
    <w:p w14:paraId="0B998046" w14:textId="23532D5C" w:rsidR="001765D0" w:rsidRPr="001765D0" w:rsidRDefault="004F4DBE" w:rsidP="00B95161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1765D0" w:rsidRPr="001765D0">
        <w:rPr>
          <w:color w:val="000000" w:themeColor="text1"/>
        </w:rPr>
        <w:t>Subsemnatul/a ______________________________________________________________</w:t>
      </w:r>
      <w:r w:rsidR="00B95161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</w:t>
      </w:r>
      <w:r>
        <w:rPr>
          <w:color w:val="000000" w:themeColor="text1"/>
        </w:rPr>
        <w:t xml:space="preserve">   </w:t>
      </w:r>
      <w:r w:rsidR="001765D0" w:rsidRPr="001765D0">
        <w:rPr>
          <w:color w:val="000000" w:themeColor="text1"/>
        </w:rPr>
        <w:t>,</w:t>
      </w:r>
    </w:p>
    <w:p w14:paraId="1ADAA239" w14:textId="77777777" w:rsidR="001765D0" w:rsidRPr="001765D0" w:rsidRDefault="001765D0" w:rsidP="00B95161">
      <w:pPr>
        <w:pStyle w:val="NormalWeb"/>
        <w:spacing w:line="360" w:lineRule="auto"/>
        <w:rPr>
          <w:color w:val="000000" w:themeColor="text1"/>
        </w:rPr>
      </w:pPr>
      <w:r w:rsidRPr="001765D0">
        <w:rPr>
          <w:color w:val="000000" w:themeColor="text1"/>
        </w:rPr>
        <w:t>născut/ă la data de _______________, având domiciliu în localitatea __________________________,</w:t>
      </w:r>
    </w:p>
    <w:p w14:paraId="508E1F4D" w14:textId="77777777" w:rsidR="001765D0" w:rsidRPr="001765D0" w:rsidRDefault="001765D0" w:rsidP="00B95161">
      <w:pPr>
        <w:pStyle w:val="NormalWeb"/>
        <w:spacing w:line="360" w:lineRule="auto"/>
        <w:rPr>
          <w:color w:val="000000" w:themeColor="text1"/>
        </w:rPr>
      </w:pPr>
      <w:r w:rsidRPr="001765D0">
        <w:rPr>
          <w:color w:val="000000" w:themeColor="text1"/>
        </w:rPr>
        <w:t>str. _________________________________, nr. _______, județul ____________________________,</w:t>
      </w:r>
    </w:p>
    <w:p w14:paraId="7753A875" w14:textId="77777777" w:rsidR="001765D0" w:rsidRPr="001765D0" w:rsidRDefault="001765D0" w:rsidP="00B95161">
      <w:pPr>
        <w:pStyle w:val="NormalWeb"/>
        <w:spacing w:line="360" w:lineRule="auto"/>
        <w:rPr>
          <w:color w:val="000000" w:themeColor="text1"/>
        </w:rPr>
      </w:pPr>
      <w:r w:rsidRPr="001765D0">
        <w:rPr>
          <w:color w:val="000000" w:themeColor="text1"/>
        </w:rPr>
        <w:t>CNP _____________________________________, telefon _________________________________,</w:t>
      </w:r>
    </w:p>
    <w:p w14:paraId="0B20E221" w14:textId="62A0E74C" w:rsidR="001765D0" w:rsidRDefault="001765D0" w:rsidP="00B95161">
      <w:pPr>
        <w:pStyle w:val="NormalWeb"/>
        <w:spacing w:line="360" w:lineRule="auto"/>
        <w:rPr>
          <w:color w:val="000000" w:themeColor="text1"/>
        </w:rPr>
      </w:pPr>
      <w:r w:rsidRPr="001765D0">
        <w:rPr>
          <w:color w:val="000000" w:themeColor="text1"/>
        </w:rPr>
        <w:t>email _____________________________</w:t>
      </w:r>
      <w:r w:rsidR="00B95161">
        <w:rPr>
          <w:color w:val="000000" w:themeColor="text1"/>
        </w:rPr>
        <w:t xml:space="preserve">     </w:t>
      </w:r>
      <w:r w:rsidR="00B95161">
        <w:rPr>
          <w:color w:val="000000" w:themeColor="text1"/>
          <w:u w:val="single"/>
        </w:rPr>
        <w:t xml:space="preserve">                                            </w:t>
      </w:r>
      <w:r w:rsidRPr="001765D0">
        <w:rPr>
          <w:color w:val="000000" w:themeColor="text1"/>
        </w:rPr>
        <w:t>, elev/ă în clasa __________</w:t>
      </w:r>
      <w:r w:rsidR="00B95161">
        <w:rPr>
          <w:color w:val="000000" w:themeColor="text1"/>
        </w:rPr>
        <w:t>,</w:t>
      </w:r>
      <w:r w:rsidRPr="001765D0">
        <w:rPr>
          <w:color w:val="000000" w:themeColor="text1"/>
        </w:rPr>
        <w:t xml:space="preserve"> la Şcoala Gimnazială „Mihai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Viteazul” Brăila, vă rog să- mi aprobați înscrierea la procesul de selecție pentru Proiectul Erasmus+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2025-1-RO01-KA121-SCH-000315475</w:t>
      </w:r>
    </w:p>
    <w:p w14:paraId="00641552" w14:textId="77777777" w:rsidR="001765D0" w:rsidRPr="001765D0" w:rsidRDefault="001765D0" w:rsidP="001765D0">
      <w:pPr>
        <w:pStyle w:val="NormalWeb"/>
        <w:rPr>
          <w:color w:val="000000" w:themeColor="text1"/>
        </w:rPr>
      </w:pPr>
    </w:p>
    <w:p w14:paraId="078FB0A2" w14:textId="1A92AD8E" w:rsid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Prezentei cereri de înscriere anexez următoarele documente:</w:t>
      </w:r>
    </w:p>
    <w:p w14:paraId="0818CDFF" w14:textId="77777777" w:rsidR="001765D0" w:rsidRPr="001765D0" w:rsidRDefault="001765D0" w:rsidP="001765D0">
      <w:pPr>
        <w:pStyle w:val="NormalWeb"/>
        <w:rPr>
          <w:color w:val="000000" w:themeColor="text1"/>
        </w:rPr>
      </w:pPr>
    </w:p>
    <w:p w14:paraId="2E77E383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• Copie xerox după certificatul de naștere/cartea de identitate;</w:t>
      </w:r>
    </w:p>
    <w:p w14:paraId="485FD5F5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• Scrisoare de intenţie;</w:t>
      </w:r>
    </w:p>
    <w:p w14:paraId="1F9FE8C7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• Acord părinţi pentru participarea la selecţie;</w:t>
      </w:r>
    </w:p>
    <w:p w14:paraId="54B1ECCA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• Angajament de disponibilitate faţă de activităţile proiectului;</w:t>
      </w:r>
    </w:p>
    <w:p w14:paraId="48D5DAB2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• Adeverinţă medicală.</w:t>
      </w:r>
    </w:p>
    <w:p w14:paraId="4F33CC49" w14:textId="77777777" w:rsidR="001765D0" w:rsidRPr="001765D0" w:rsidRDefault="001765D0" w:rsidP="001765D0">
      <w:pPr>
        <w:pStyle w:val="NormalWeb"/>
        <w:rPr>
          <w:color w:val="000000" w:themeColor="text1"/>
        </w:rPr>
      </w:pPr>
      <w:r w:rsidRPr="001765D0">
        <w:rPr>
          <w:color w:val="000000" w:themeColor="text1"/>
        </w:rPr>
        <w:t>.</w:t>
      </w:r>
    </w:p>
    <w:p w14:paraId="1130DC65" w14:textId="77777777" w:rsidR="001765D0" w:rsidRPr="004F4DBE" w:rsidRDefault="001765D0" w:rsidP="001765D0">
      <w:pPr>
        <w:pStyle w:val="NormalWeb"/>
        <w:jc w:val="center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Semnătură elev/ă,</w:t>
      </w:r>
    </w:p>
    <w:p w14:paraId="1A83DA4C" w14:textId="77777777" w:rsidR="001765D0" w:rsidRPr="004F4DBE" w:rsidRDefault="001765D0" w:rsidP="001765D0">
      <w:pPr>
        <w:pStyle w:val="NormalWeb"/>
        <w:jc w:val="center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......................................</w:t>
      </w:r>
    </w:p>
    <w:p w14:paraId="4F5A53A6" w14:textId="7601AB48" w:rsidR="001765D0" w:rsidRPr="004F4DBE" w:rsidRDefault="001765D0" w:rsidP="001765D0">
      <w:pPr>
        <w:pStyle w:val="NormalWeb"/>
        <w:jc w:val="center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Semnătură părinți/tutore</w:t>
      </w:r>
      <w:r w:rsidR="004F4DBE">
        <w:rPr>
          <w:b/>
          <w:bCs/>
          <w:color w:val="000000" w:themeColor="text1"/>
        </w:rPr>
        <w:t>,</w:t>
      </w:r>
    </w:p>
    <w:p w14:paraId="5747F06E" w14:textId="77777777" w:rsidR="001765D0" w:rsidRPr="001765D0" w:rsidRDefault="001765D0" w:rsidP="001765D0">
      <w:pPr>
        <w:pStyle w:val="NormalWeb"/>
        <w:jc w:val="center"/>
        <w:rPr>
          <w:color w:val="000000" w:themeColor="text1"/>
        </w:rPr>
      </w:pPr>
      <w:r w:rsidRPr="001765D0">
        <w:rPr>
          <w:color w:val="000000" w:themeColor="text1"/>
        </w:rPr>
        <w:t>......................................</w:t>
      </w:r>
    </w:p>
    <w:p w14:paraId="59BE9F5D" w14:textId="00F489EE" w:rsidR="001765D0" w:rsidRDefault="001765D0" w:rsidP="001765D0">
      <w:pPr>
        <w:pStyle w:val="NormalWeb"/>
        <w:rPr>
          <w:color w:val="000000" w:themeColor="text1"/>
        </w:rPr>
      </w:pPr>
    </w:p>
    <w:p w14:paraId="405C2C74" w14:textId="2B223270" w:rsidR="001765D0" w:rsidRDefault="001765D0" w:rsidP="001765D0">
      <w:pPr>
        <w:pStyle w:val="NormalWeb"/>
        <w:rPr>
          <w:color w:val="000000" w:themeColor="text1"/>
        </w:rPr>
      </w:pPr>
    </w:p>
    <w:p w14:paraId="3D517CC2" w14:textId="77777777" w:rsidR="001765D0" w:rsidRPr="001765D0" w:rsidRDefault="001765D0" w:rsidP="001765D0">
      <w:pPr>
        <w:pStyle w:val="NormalWeb"/>
        <w:rPr>
          <w:color w:val="000000" w:themeColor="text1"/>
        </w:rPr>
      </w:pPr>
    </w:p>
    <w:p w14:paraId="023405A0" w14:textId="77777777" w:rsidR="001765D0" w:rsidRPr="004F4DBE" w:rsidRDefault="001765D0" w:rsidP="00B95161">
      <w:pPr>
        <w:pStyle w:val="NormalWeb"/>
        <w:spacing w:line="360" w:lineRule="auto"/>
        <w:jc w:val="center"/>
        <w:rPr>
          <w:b/>
          <w:bCs/>
          <w:color w:val="000000" w:themeColor="text1"/>
        </w:rPr>
      </w:pPr>
      <w:r w:rsidRPr="004F4DBE">
        <w:rPr>
          <w:b/>
          <w:bCs/>
          <w:color w:val="000000" w:themeColor="text1"/>
        </w:rPr>
        <w:t>ACORD DE PARTICIPARE PROIECT</w:t>
      </w:r>
    </w:p>
    <w:p w14:paraId="20C872C4" w14:textId="60AA07FF" w:rsidR="001765D0" w:rsidRPr="001765D0" w:rsidRDefault="004F4DBE" w:rsidP="00B95161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</w:t>
      </w:r>
      <w:r w:rsidR="001765D0" w:rsidRPr="001765D0">
        <w:rPr>
          <w:color w:val="000000" w:themeColor="text1"/>
        </w:rPr>
        <w:t>Subsemnatul/a..............................………………...............………............……</w:t>
      </w:r>
      <w:r w:rsidR="001765D0">
        <w:rPr>
          <w:color w:val="000000" w:themeColor="text1"/>
        </w:rPr>
        <w:t>.................</w:t>
      </w:r>
      <w:r w:rsidR="001765D0" w:rsidRPr="001765D0">
        <w:rPr>
          <w:color w:val="000000" w:themeColor="text1"/>
        </w:rPr>
        <w:t>…</w:t>
      </w:r>
      <w:r w:rsidR="001765D0">
        <w:rPr>
          <w:color w:val="000000" w:themeColor="text1"/>
        </w:rPr>
        <w:t>.............</w:t>
      </w:r>
      <w:r w:rsidR="00DB61ED">
        <w:rPr>
          <w:color w:val="000000" w:themeColor="text1"/>
        </w:rPr>
        <w:t>..</w:t>
      </w:r>
      <w:r w:rsidR="001765D0" w:rsidRPr="001765D0">
        <w:rPr>
          <w:color w:val="000000" w:themeColor="text1"/>
        </w:rPr>
        <w:t>,</w:t>
      </w:r>
    </w:p>
    <w:p w14:paraId="44E7800E" w14:textId="5C7CE61B" w:rsidR="001765D0" w:rsidRPr="001765D0" w:rsidRDefault="001765D0" w:rsidP="00B95161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CNP …………...…..…… domiciliat/ă în localitatea ….....…..……………………</w:t>
      </w:r>
      <w:r>
        <w:rPr>
          <w:color w:val="000000" w:themeColor="text1"/>
        </w:rPr>
        <w:t>.........................</w:t>
      </w:r>
      <w:r w:rsidRPr="001765D0">
        <w:rPr>
          <w:color w:val="000000" w:themeColor="text1"/>
        </w:rPr>
        <w:t>…</w:t>
      </w:r>
      <w:r w:rsidR="00DB61ED">
        <w:rPr>
          <w:color w:val="000000" w:themeColor="text1"/>
        </w:rPr>
        <w:t>..</w:t>
      </w:r>
      <w:r w:rsidRPr="001765D0">
        <w:rPr>
          <w:color w:val="000000" w:themeColor="text1"/>
        </w:rPr>
        <w:t>.,</w:t>
      </w:r>
    </w:p>
    <w:p w14:paraId="00286212" w14:textId="5F5F21E6" w:rsidR="001765D0" w:rsidRPr="001765D0" w:rsidRDefault="001765D0" w:rsidP="00B95161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str. ........................…...………. nr. ..…, bl. ....., ap. ….…, telefon .……..................</w:t>
      </w:r>
      <w:r>
        <w:rPr>
          <w:color w:val="000000" w:themeColor="text1"/>
        </w:rPr>
        <w:t>..........................</w:t>
      </w:r>
      <w:r w:rsidR="00DB61ED">
        <w:rPr>
          <w:color w:val="000000" w:themeColor="text1"/>
        </w:rPr>
        <w:t>..</w:t>
      </w:r>
      <w:r>
        <w:rPr>
          <w:color w:val="000000" w:themeColor="text1"/>
        </w:rPr>
        <w:t>.</w:t>
      </w:r>
      <w:r w:rsidRPr="001765D0">
        <w:rPr>
          <w:color w:val="000000" w:themeColor="text1"/>
        </w:rPr>
        <w:t>..,</w:t>
      </w:r>
    </w:p>
    <w:p w14:paraId="2846FCDF" w14:textId="007476C4" w:rsidR="001765D0" w:rsidRPr="001765D0" w:rsidRDefault="001765D0" w:rsidP="00B95161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identificat cu ...... seria ……, numărul ……………, valabil până la data……………</w:t>
      </w:r>
      <w:r>
        <w:rPr>
          <w:color w:val="000000" w:themeColor="text1"/>
        </w:rPr>
        <w:t>....................</w:t>
      </w:r>
      <w:r w:rsidR="00DB61ED">
        <w:rPr>
          <w:color w:val="000000" w:themeColor="text1"/>
        </w:rPr>
        <w:t>...</w:t>
      </w:r>
      <w:r>
        <w:rPr>
          <w:color w:val="000000" w:themeColor="text1"/>
        </w:rPr>
        <w:t>....</w:t>
      </w:r>
      <w:r w:rsidRPr="001765D0">
        <w:rPr>
          <w:color w:val="000000" w:themeColor="text1"/>
        </w:rPr>
        <w:t>.,</w:t>
      </w:r>
    </w:p>
    <w:p w14:paraId="42821A55" w14:textId="1C23A4D8" w:rsidR="001765D0" w:rsidRPr="001765D0" w:rsidRDefault="001765D0" w:rsidP="00B95161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părintele elevului/ei …………………………………………………………. Îmi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exprim acordul scris pentru participarea copilului meu în grupul ţintă al Proiectul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Erasmus+ 2025-1-RO01-KA121-SCH-000315475, finanţat de Uniunea Europeană.</w:t>
      </w:r>
    </w:p>
    <w:p w14:paraId="32E43900" w14:textId="2F236AAC" w:rsidR="001765D0" w:rsidRPr="001765D0" w:rsidRDefault="00B95161" w:rsidP="00B95161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1765D0" w:rsidRPr="001765D0">
        <w:rPr>
          <w:color w:val="000000" w:themeColor="text1"/>
        </w:rPr>
        <w:t>Mă angajez să respect cerinţele şi calendarul programului, să particip la toate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activităţile care îmi revin ca părinte şi să întocmesc toate documentele solicitate de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echipa proiectului din fonduri personale (împuternicire la notariat, asigurare medicală,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vizite ale unor obiective turistice etc).</w:t>
      </w:r>
    </w:p>
    <w:p w14:paraId="647DE856" w14:textId="03656D35" w:rsidR="00B95161" w:rsidRDefault="00B95161" w:rsidP="00B95161">
      <w:pPr>
        <w:pStyle w:val="NormalWeb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1765D0" w:rsidRPr="001765D0">
        <w:rPr>
          <w:color w:val="000000" w:themeColor="text1"/>
        </w:rPr>
        <w:t>Declar pe propria răspundere că:</w:t>
      </w:r>
    </w:p>
    <w:p w14:paraId="51A9DBE6" w14:textId="107E9DF1" w:rsidR="001765D0" w:rsidRPr="001765D0" w:rsidRDefault="001765D0" w:rsidP="00DB61ED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□ am fost informat(ă),</w:t>
      </w:r>
    </w:p>
    <w:p w14:paraId="251103CF" w14:textId="019B2EC6" w:rsidR="001765D0" w:rsidRPr="001765D0" w:rsidRDefault="001765D0" w:rsidP="00DB61ED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>□ nu am fost informat(ă), privind condiţiile pentru mobilitate şi modul de derulare al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Proiectul</w:t>
      </w:r>
      <w:r>
        <w:rPr>
          <w:color w:val="000000" w:themeColor="text1"/>
        </w:rPr>
        <w:t>ui</w:t>
      </w:r>
      <w:r w:rsidRPr="001765D0">
        <w:rPr>
          <w:color w:val="000000" w:themeColor="text1"/>
        </w:rPr>
        <w:t xml:space="preserve"> Erasmus+ 2025-1-RO01-KA121-SCH-000315475, şi mă angajez să respect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cerinţele programului, respectiv implicarea fiului/fiicei meu/mele..................................................................... în toate activităţile de proiect şi deplasarea</w:t>
      </w:r>
      <w:r>
        <w:rPr>
          <w:color w:val="000000" w:themeColor="text1"/>
        </w:rPr>
        <w:t xml:space="preserve"> </w:t>
      </w:r>
      <w:r w:rsidRPr="001765D0">
        <w:rPr>
          <w:color w:val="000000" w:themeColor="text1"/>
        </w:rPr>
        <w:t>lui/ei în mobilitate conform calendarului.</w:t>
      </w:r>
    </w:p>
    <w:p w14:paraId="4C75D4BA" w14:textId="29F249CE" w:rsidR="001765D0" w:rsidRPr="001765D0" w:rsidRDefault="00B95161" w:rsidP="00B95161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1765D0" w:rsidRPr="001765D0">
        <w:rPr>
          <w:color w:val="000000" w:themeColor="text1"/>
        </w:rPr>
        <w:t>Declar că sunt de acord ca datele personale ale copilului meu, materialele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rezultate în urma activităţilor (fotografii, filmări video etc.) să fie utilizate în scopul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proiectului sus-menţionat pe internet, site-ul şcolii, site-ul proiectului, facebook, cât şi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prin publicarea lor în presa locală și că am fost informat/ă cu privire la faptul că dacă a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fost realizată plata cheltuielilor de călătorie, iar elevul sau părintele renunță la mobilitate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(indiferent de motiv), conform regulamentului financiar Erasmus +, acesta va rambursa</w:t>
      </w:r>
      <w:r w:rsidR="001765D0"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integral contravaloarea cheltuielilor efectuate, inclusiv diferenţa costului pentru</w:t>
      </w:r>
      <w:r>
        <w:rPr>
          <w:color w:val="000000" w:themeColor="text1"/>
        </w:rPr>
        <w:t xml:space="preserve"> </w:t>
      </w:r>
      <w:r w:rsidR="001765D0" w:rsidRPr="001765D0">
        <w:rPr>
          <w:color w:val="000000" w:themeColor="text1"/>
        </w:rPr>
        <w:t>achiziţionarea unui bilet de călătorie pentru un alt elev.</w:t>
      </w:r>
    </w:p>
    <w:p w14:paraId="4AEDF51D" w14:textId="0FACD9FB" w:rsidR="003F6C46" w:rsidRPr="001765D0" w:rsidRDefault="001765D0" w:rsidP="00B95161">
      <w:pPr>
        <w:pStyle w:val="NormalWeb"/>
        <w:spacing w:line="360" w:lineRule="auto"/>
        <w:jc w:val="both"/>
        <w:rPr>
          <w:color w:val="000000" w:themeColor="text1"/>
        </w:rPr>
      </w:pPr>
      <w:r w:rsidRPr="001765D0">
        <w:rPr>
          <w:color w:val="000000" w:themeColor="text1"/>
        </w:rPr>
        <w:t xml:space="preserve">Data, ______________ </w:t>
      </w:r>
      <w:r w:rsidR="00B95161">
        <w:rPr>
          <w:color w:val="000000" w:themeColor="text1"/>
        </w:rPr>
        <w:t xml:space="preserve">                                                                        </w:t>
      </w:r>
      <w:r w:rsidRPr="001765D0">
        <w:rPr>
          <w:color w:val="000000" w:themeColor="text1"/>
        </w:rPr>
        <w:t>Semnătura,__________________</w:t>
      </w:r>
    </w:p>
    <w:p w14:paraId="25E12956" w14:textId="77777777" w:rsidR="003F6C46" w:rsidRPr="001765D0" w:rsidRDefault="003F6C46" w:rsidP="001765D0">
      <w:pPr>
        <w:pStyle w:val="NormalWeb"/>
        <w:jc w:val="both"/>
        <w:rPr>
          <w:color w:val="000000" w:themeColor="text1"/>
        </w:rPr>
      </w:pPr>
    </w:p>
    <w:p w14:paraId="410CD983" w14:textId="77777777" w:rsidR="003A7107" w:rsidRPr="001765D0" w:rsidRDefault="003A7107" w:rsidP="001765D0">
      <w:pPr>
        <w:pStyle w:val="NormalWeb"/>
        <w:jc w:val="both"/>
      </w:pPr>
    </w:p>
    <w:p w14:paraId="2501530E" w14:textId="77777777" w:rsidR="003A7107" w:rsidRPr="001765D0" w:rsidRDefault="003A7107" w:rsidP="001765D0">
      <w:pPr>
        <w:pStyle w:val="NormalWeb"/>
        <w:jc w:val="both"/>
      </w:pPr>
    </w:p>
    <w:p w14:paraId="3EDBF91B" w14:textId="77777777" w:rsidR="003A7107" w:rsidRPr="001765D0" w:rsidRDefault="003A7107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8F32D" w14:textId="47FDE4AD" w:rsidR="00DC4432" w:rsidRPr="001765D0" w:rsidRDefault="00DC4432" w:rsidP="001765D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765D0">
        <w:rPr>
          <w:rFonts w:ascii="Times New Roman" w:hAnsi="Times New Roman" w:cs="Times New Roman"/>
          <w:sz w:val="24"/>
          <w:szCs w:val="24"/>
        </w:rPr>
        <w:tab/>
      </w:r>
    </w:p>
    <w:p w14:paraId="5F1A47E8" w14:textId="77777777" w:rsidR="00DC4432" w:rsidRDefault="00DC4432" w:rsidP="001765D0">
      <w:pPr>
        <w:spacing w:after="0"/>
        <w:ind w:left="1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778DC351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8AFF20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A3C7A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EE399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E1ECE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07D7C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ABDD0" w14:textId="77777777" w:rsidR="00DC4432" w:rsidRDefault="00DC4432" w:rsidP="001765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371D8" w14:textId="170578F5" w:rsidR="00A2098E" w:rsidRPr="00460EC5" w:rsidRDefault="00A2098E" w:rsidP="001765D0">
      <w:pPr>
        <w:spacing w:after="0"/>
        <w:ind w:left="1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A2098E" w:rsidRPr="00460EC5" w:rsidSect="008D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3D7A" w14:textId="77777777" w:rsidR="00F33062" w:rsidRDefault="00F33062" w:rsidP="005E242A">
      <w:pPr>
        <w:spacing w:after="0" w:line="240" w:lineRule="auto"/>
      </w:pPr>
      <w:r>
        <w:separator/>
      </w:r>
    </w:p>
  </w:endnote>
  <w:endnote w:type="continuationSeparator" w:id="0">
    <w:p w14:paraId="5580164E" w14:textId="77777777" w:rsidR="00F33062" w:rsidRDefault="00F33062" w:rsidP="005E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B2A9" w14:textId="77777777" w:rsidR="00D16148" w:rsidRDefault="00D16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48BC" w14:textId="77777777" w:rsidR="00B453D2" w:rsidRPr="001B3982" w:rsidRDefault="00B453D2" w:rsidP="001B398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B3982">
      <w:rPr>
        <w:rFonts w:ascii="Times New Roman" w:hAnsi="Times New Roman" w:cs="Times New Roman"/>
        <w:sz w:val="18"/>
        <w:szCs w:val="18"/>
      </w:rPr>
      <w:t xml:space="preserve">Cod acreditare: </w:t>
    </w:r>
    <w:r w:rsidRPr="001B3982">
      <w:rPr>
        <w:rFonts w:ascii="Times New Roman" w:hAnsi="Times New Roman" w:cs="Times New Roman"/>
        <w:b/>
        <w:sz w:val="18"/>
        <w:szCs w:val="18"/>
      </w:rPr>
      <w:t>2022-1-RO01-KA120-SCH-000109340</w:t>
    </w:r>
    <w:r w:rsidRPr="001B3982">
      <w:rPr>
        <w:rFonts w:ascii="Times New Roman" w:hAnsi="Times New Roman" w:cs="Times New Roman"/>
        <w:sz w:val="18"/>
        <w:szCs w:val="18"/>
      </w:rPr>
      <w:tab/>
    </w:r>
    <w:r w:rsidRPr="001B3982">
      <w:rPr>
        <w:rFonts w:ascii="Times New Roman" w:hAnsi="Times New Roman" w:cs="Times New Roman"/>
        <w:sz w:val="18"/>
        <w:szCs w:val="18"/>
      </w:rPr>
      <w:tab/>
      <w:t xml:space="preserve">       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1B398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   </w:t>
    </w:r>
    <w:r w:rsidRPr="001B3982">
      <w:rPr>
        <w:rFonts w:ascii="Times New Roman" w:hAnsi="Times New Roman" w:cs="Times New Roman"/>
        <w:sz w:val="18"/>
        <w:szCs w:val="18"/>
      </w:rPr>
      <w:t xml:space="preserve">     Cod proiect anul </w:t>
    </w:r>
    <w:r w:rsidR="007C2DF8">
      <w:rPr>
        <w:rFonts w:ascii="Times New Roman" w:hAnsi="Times New Roman" w:cs="Times New Roman"/>
        <w:sz w:val="18"/>
        <w:szCs w:val="18"/>
      </w:rPr>
      <w:t>3</w:t>
    </w:r>
    <w:r w:rsidRPr="001B398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b/>
        <w:bCs/>
        <w:sz w:val="18"/>
        <w:szCs w:val="18"/>
      </w:rPr>
      <w:t>2025-1-RO01-KA121-SCH-000210722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3670" w14:textId="77777777" w:rsidR="00D16148" w:rsidRDefault="00D16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06EA" w14:textId="77777777" w:rsidR="00F33062" w:rsidRDefault="00F33062" w:rsidP="005E242A">
      <w:pPr>
        <w:spacing w:after="0" w:line="240" w:lineRule="auto"/>
      </w:pPr>
      <w:r>
        <w:separator/>
      </w:r>
    </w:p>
  </w:footnote>
  <w:footnote w:type="continuationSeparator" w:id="0">
    <w:p w14:paraId="208CC1E8" w14:textId="77777777" w:rsidR="00F33062" w:rsidRDefault="00F33062" w:rsidP="005E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32B6" w14:textId="77777777" w:rsidR="00D16148" w:rsidRDefault="00D1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EA55" w14:textId="77777777" w:rsidR="00B453D2" w:rsidRDefault="00B453D2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2336" behindDoc="1" locked="0" layoutInCell="1" allowOverlap="1" wp14:anchorId="0CE595DE" wp14:editId="5EB3100E">
          <wp:simplePos x="0" y="0"/>
          <wp:positionH relativeFrom="column">
            <wp:posOffset>69850</wp:posOffset>
          </wp:positionH>
          <wp:positionV relativeFrom="paragraph">
            <wp:posOffset>-377190</wp:posOffset>
          </wp:positionV>
          <wp:extent cx="1718310" cy="373380"/>
          <wp:effectExtent l="19050" t="0" r="0" b="0"/>
          <wp:wrapTight wrapText="bothSides">
            <wp:wrapPolygon edited="0">
              <wp:start x="-239" y="0"/>
              <wp:lineTo x="-239" y="20939"/>
              <wp:lineTo x="21552" y="20939"/>
              <wp:lineTo x="21552" y="0"/>
              <wp:lineTo x="-239" y="0"/>
            </wp:wrapPolygon>
          </wp:wrapTight>
          <wp:docPr id="2053760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167BE1F3" wp14:editId="2997DA3B">
          <wp:simplePos x="0" y="0"/>
          <wp:positionH relativeFrom="column">
            <wp:posOffset>4564380</wp:posOffset>
          </wp:positionH>
          <wp:positionV relativeFrom="paragraph">
            <wp:posOffset>-346710</wp:posOffset>
          </wp:positionV>
          <wp:extent cx="1611630" cy="381000"/>
          <wp:effectExtent l="19050" t="0" r="7620" b="0"/>
          <wp:wrapTight wrapText="bothSides">
            <wp:wrapPolygon edited="0">
              <wp:start x="-255" y="0"/>
              <wp:lineTo x="-255" y="20520"/>
              <wp:lineTo x="21702" y="20520"/>
              <wp:lineTo x="21702" y="0"/>
              <wp:lineTo x="-255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419BD0B1" wp14:editId="11A1E62D">
          <wp:simplePos x="0" y="0"/>
          <wp:positionH relativeFrom="column">
            <wp:posOffset>2697480</wp:posOffset>
          </wp:positionH>
          <wp:positionV relativeFrom="paragraph">
            <wp:posOffset>-560070</wp:posOffset>
          </wp:positionV>
          <wp:extent cx="880110" cy="830580"/>
          <wp:effectExtent l="19050" t="0" r="0" b="0"/>
          <wp:wrapTight wrapText="bothSides">
            <wp:wrapPolygon edited="0">
              <wp:start x="-468" y="0"/>
              <wp:lineTo x="-468" y="21303"/>
              <wp:lineTo x="21506" y="21303"/>
              <wp:lineTo x="21506" y="0"/>
              <wp:lineTo x="-468" y="0"/>
            </wp:wrapPolygon>
          </wp:wrapTight>
          <wp:docPr id="2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</w:t>
    </w:r>
  </w:p>
  <w:p w14:paraId="0EF48085" w14:textId="77777777" w:rsidR="00B453D2" w:rsidRDefault="00B453D2" w:rsidP="008D578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0054" w14:textId="77777777" w:rsidR="00D16148" w:rsidRDefault="00D16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3D64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8A4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F5598"/>
    <w:multiLevelType w:val="multilevel"/>
    <w:tmpl w:val="C362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10BBD"/>
    <w:multiLevelType w:val="multilevel"/>
    <w:tmpl w:val="244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C23D0"/>
    <w:multiLevelType w:val="multilevel"/>
    <w:tmpl w:val="153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0313F"/>
    <w:multiLevelType w:val="multilevel"/>
    <w:tmpl w:val="F61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51F98"/>
    <w:multiLevelType w:val="multilevel"/>
    <w:tmpl w:val="7D22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36FFD"/>
    <w:multiLevelType w:val="multilevel"/>
    <w:tmpl w:val="0D7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45162"/>
    <w:multiLevelType w:val="multilevel"/>
    <w:tmpl w:val="A830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97F66"/>
    <w:multiLevelType w:val="multilevel"/>
    <w:tmpl w:val="685E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628BD"/>
    <w:multiLevelType w:val="multilevel"/>
    <w:tmpl w:val="04D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8273D"/>
    <w:multiLevelType w:val="multilevel"/>
    <w:tmpl w:val="2E3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D0D78"/>
    <w:multiLevelType w:val="multilevel"/>
    <w:tmpl w:val="D680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09DA"/>
    <w:multiLevelType w:val="multilevel"/>
    <w:tmpl w:val="6914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00A57"/>
    <w:multiLevelType w:val="multilevel"/>
    <w:tmpl w:val="ABFA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11989">
    <w:abstractNumId w:val="1"/>
  </w:num>
  <w:num w:numId="2" w16cid:durableId="67962873">
    <w:abstractNumId w:val="0"/>
  </w:num>
  <w:num w:numId="3" w16cid:durableId="1591154913">
    <w:abstractNumId w:val="8"/>
  </w:num>
  <w:num w:numId="4" w16cid:durableId="1015303299">
    <w:abstractNumId w:val="3"/>
  </w:num>
  <w:num w:numId="5" w16cid:durableId="1751535919">
    <w:abstractNumId w:val="12"/>
  </w:num>
  <w:num w:numId="6" w16cid:durableId="909996200">
    <w:abstractNumId w:val="7"/>
  </w:num>
  <w:num w:numId="7" w16cid:durableId="1834832248">
    <w:abstractNumId w:val="5"/>
  </w:num>
  <w:num w:numId="8" w16cid:durableId="915937864">
    <w:abstractNumId w:val="6"/>
  </w:num>
  <w:num w:numId="9" w16cid:durableId="1020207582">
    <w:abstractNumId w:val="10"/>
  </w:num>
  <w:num w:numId="10" w16cid:durableId="1959987539">
    <w:abstractNumId w:val="4"/>
  </w:num>
  <w:num w:numId="11" w16cid:durableId="1545629903">
    <w:abstractNumId w:val="13"/>
  </w:num>
  <w:num w:numId="12" w16cid:durableId="291793636">
    <w:abstractNumId w:val="9"/>
  </w:num>
  <w:num w:numId="13" w16cid:durableId="1647078098">
    <w:abstractNumId w:val="14"/>
  </w:num>
  <w:num w:numId="14" w16cid:durableId="412512163">
    <w:abstractNumId w:val="11"/>
  </w:num>
  <w:num w:numId="15" w16cid:durableId="7734735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3E"/>
    <w:rsid w:val="00030F57"/>
    <w:rsid w:val="00043B9B"/>
    <w:rsid w:val="000503DE"/>
    <w:rsid w:val="0005786B"/>
    <w:rsid w:val="0006609D"/>
    <w:rsid w:val="00075DD0"/>
    <w:rsid w:val="000814B4"/>
    <w:rsid w:val="000A00CE"/>
    <w:rsid w:val="00134E3A"/>
    <w:rsid w:val="00151CCA"/>
    <w:rsid w:val="001765D0"/>
    <w:rsid w:val="00192FAC"/>
    <w:rsid w:val="001B3982"/>
    <w:rsid w:val="001E5E35"/>
    <w:rsid w:val="001F34A1"/>
    <w:rsid w:val="002018A6"/>
    <w:rsid w:val="00222FDE"/>
    <w:rsid w:val="00224F8B"/>
    <w:rsid w:val="00232A19"/>
    <w:rsid w:val="002368C9"/>
    <w:rsid w:val="00245090"/>
    <w:rsid w:val="00251074"/>
    <w:rsid w:val="00273A08"/>
    <w:rsid w:val="002830BB"/>
    <w:rsid w:val="0028503B"/>
    <w:rsid w:val="002A2C2B"/>
    <w:rsid w:val="002A700D"/>
    <w:rsid w:val="002D7BD3"/>
    <w:rsid w:val="00314B0C"/>
    <w:rsid w:val="00316A6F"/>
    <w:rsid w:val="00370448"/>
    <w:rsid w:val="00385898"/>
    <w:rsid w:val="0038674C"/>
    <w:rsid w:val="003A7107"/>
    <w:rsid w:val="003F3F24"/>
    <w:rsid w:val="003F6C46"/>
    <w:rsid w:val="004067F4"/>
    <w:rsid w:val="00407178"/>
    <w:rsid w:val="00413BD8"/>
    <w:rsid w:val="00440275"/>
    <w:rsid w:val="00460EC5"/>
    <w:rsid w:val="0046232A"/>
    <w:rsid w:val="0048174B"/>
    <w:rsid w:val="004B7CC9"/>
    <w:rsid w:val="004C6201"/>
    <w:rsid w:val="004F2AEE"/>
    <w:rsid w:val="004F4DBE"/>
    <w:rsid w:val="00503780"/>
    <w:rsid w:val="0053456B"/>
    <w:rsid w:val="0054295A"/>
    <w:rsid w:val="00542C34"/>
    <w:rsid w:val="00562F05"/>
    <w:rsid w:val="005807B2"/>
    <w:rsid w:val="005A2255"/>
    <w:rsid w:val="005E242A"/>
    <w:rsid w:val="00661C77"/>
    <w:rsid w:val="00682250"/>
    <w:rsid w:val="00707551"/>
    <w:rsid w:val="0072576B"/>
    <w:rsid w:val="00733062"/>
    <w:rsid w:val="0073393E"/>
    <w:rsid w:val="00745872"/>
    <w:rsid w:val="00763FCE"/>
    <w:rsid w:val="007745FE"/>
    <w:rsid w:val="00774C2D"/>
    <w:rsid w:val="00797663"/>
    <w:rsid w:val="007A556F"/>
    <w:rsid w:val="007B37A6"/>
    <w:rsid w:val="007C2DF8"/>
    <w:rsid w:val="007D19D2"/>
    <w:rsid w:val="007F6611"/>
    <w:rsid w:val="00804337"/>
    <w:rsid w:val="00810971"/>
    <w:rsid w:val="00814A72"/>
    <w:rsid w:val="008300DE"/>
    <w:rsid w:val="00834C87"/>
    <w:rsid w:val="008405C1"/>
    <w:rsid w:val="00854A73"/>
    <w:rsid w:val="0087776D"/>
    <w:rsid w:val="00893E7D"/>
    <w:rsid w:val="008D5785"/>
    <w:rsid w:val="008E14A3"/>
    <w:rsid w:val="008F2FD5"/>
    <w:rsid w:val="0092323F"/>
    <w:rsid w:val="00954CD1"/>
    <w:rsid w:val="00975605"/>
    <w:rsid w:val="00977816"/>
    <w:rsid w:val="009B1A37"/>
    <w:rsid w:val="009F7743"/>
    <w:rsid w:val="00A016C5"/>
    <w:rsid w:val="00A2098E"/>
    <w:rsid w:val="00A557B8"/>
    <w:rsid w:val="00A6364D"/>
    <w:rsid w:val="00A75FE7"/>
    <w:rsid w:val="00A82BF3"/>
    <w:rsid w:val="00A945BD"/>
    <w:rsid w:val="00AC0903"/>
    <w:rsid w:val="00AD667A"/>
    <w:rsid w:val="00AE76E6"/>
    <w:rsid w:val="00B453D2"/>
    <w:rsid w:val="00B61E0F"/>
    <w:rsid w:val="00B626D0"/>
    <w:rsid w:val="00B95161"/>
    <w:rsid w:val="00BA4FC7"/>
    <w:rsid w:val="00BB0AB9"/>
    <w:rsid w:val="00BC2B3D"/>
    <w:rsid w:val="00BD5CAC"/>
    <w:rsid w:val="00C00715"/>
    <w:rsid w:val="00C34583"/>
    <w:rsid w:val="00C421DD"/>
    <w:rsid w:val="00C56372"/>
    <w:rsid w:val="00C74747"/>
    <w:rsid w:val="00C76E70"/>
    <w:rsid w:val="00C80431"/>
    <w:rsid w:val="00C93B59"/>
    <w:rsid w:val="00CA1660"/>
    <w:rsid w:val="00CC2653"/>
    <w:rsid w:val="00CD2F19"/>
    <w:rsid w:val="00D16148"/>
    <w:rsid w:val="00D2175A"/>
    <w:rsid w:val="00D248D9"/>
    <w:rsid w:val="00D47C2A"/>
    <w:rsid w:val="00D61B32"/>
    <w:rsid w:val="00D70161"/>
    <w:rsid w:val="00D845FC"/>
    <w:rsid w:val="00D95F8F"/>
    <w:rsid w:val="00DA0172"/>
    <w:rsid w:val="00DA1A17"/>
    <w:rsid w:val="00DB61ED"/>
    <w:rsid w:val="00DC4432"/>
    <w:rsid w:val="00DD5137"/>
    <w:rsid w:val="00DE2B87"/>
    <w:rsid w:val="00DE49CD"/>
    <w:rsid w:val="00E202E0"/>
    <w:rsid w:val="00E2169F"/>
    <w:rsid w:val="00E22257"/>
    <w:rsid w:val="00E23845"/>
    <w:rsid w:val="00E64687"/>
    <w:rsid w:val="00E67E1A"/>
    <w:rsid w:val="00EA68FF"/>
    <w:rsid w:val="00ED1383"/>
    <w:rsid w:val="00ED2B9E"/>
    <w:rsid w:val="00ED40D7"/>
    <w:rsid w:val="00ED6386"/>
    <w:rsid w:val="00ED7D86"/>
    <w:rsid w:val="00EF5E3C"/>
    <w:rsid w:val="00F33062"/>
    <w:rsid w:val="00F51F45"/>
    <w:rsid w:val="00F60242"/>
    <w:rsid w:val="00F71D6B"/>
    <w:rsid w:val="00F82D4F"/>
    <w:rsid w:val="00F90552"/>
    <w:rsid w:val="00F95E14"/>
    <w:rsid w:val="00FA78F9"/>
    <w:rsid w:val="00FC286B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A9AE"/>
  <w15:docId w15:val="{F4D7E085-0FF9-4DAD-A78E-4596731F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93E"/>
  </w:style>
  <w:style w:type="paragraph" w:styleId="Heading1">
    <w:name w:val="heading 1"/>
    <w:basedOn w:val="Normal"/>
    <w:next w:val="Normal"/>
    <w:link w:val="Heading1Char"/>
    <w:uiPriority w:val="9"/>
    <w:qFormat/>
    <w:rsid w:val="0003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2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6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42A"/>
  </w:style>
  <w:style w:type="paragraph" w:styleId="Footer">
    <w:name w:val="footer"/>
    <w:basedOn w:val="Normal"/>
    <w:link w:val="FooterChar"/>
    <w:uiPriority w:val="99"/>
    <w:semiHidden/>
    <w:unhideWhenUsed/>
    <w:rsid w:val="005E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42A"/>
  </w:style>
  <w:style w:type="paragraph" w:styleId="BalloonText">
    <w:name w:val="Balloon Text"/>
    <w:basedOn w:val="Normal"/>
    <w:link w:val="BalloonTextChar"/>
    <w:uiPriority w:val="99"/>
    <w:semiHidden/>
    <w:unhideWhenUsed/>
    <w:rsid w:val="005E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A00CE"/>
  </w:style>
  <w:style w:type="paragraph" w:styleId="NoSpacing">
    <w:name w:val="No Spacing"/>
    <w:uiPriority w:val="1"/>
    <w:qFormat/>
    <w:rsid w:val="000A00CE"/>
    <w:pPr>
      <w:spacing w:after="0" w:line="240" w:lineRule="auto"/>
    </w:pPr>
    <w:rPr>
      <w:lang w:val="en-US"/>
    </w:rPr>
  </w:style>
  <w:style w:type="paragraph" w:customStyle="1" w:styleId="Normal1">
    <w:name w:val="Normal1"/>
    <w:rsid w:val="00707551"/>
    <w:rPr>
      <w:rFonts w:ascii="Calibri" w:eastAsia="Calibri" w:hAnsi="Calibri" w:cs="Calibri"/>
      <w:lang w:val="en-US" w:eastAsia="ro-RO"/>
    </w:rPr>
  </w:style>
  <w:style w:type="character" w:styleId="Strong">
    <w:name w:val="Strong"/>
    <w:basedOn w:val="DefaultParagraphFont"/>
    <w:uiPriority w:val="22"/>
    <w:qFormat/>
    <w:rsid w:val="00542C3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295A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A710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30F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030F57"/>
    <w:pPr>
      <w:numPr>
        <w:numId w:val="1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paragraph" w:styleId="ListNumber">
    <w:name w:val="List Number"/>
    <w:basedOn w:val="Normal"/>
    <w:uiPriority w:val="99"/>
    <w:unhideWhenUsed/>
    <w:rsid w:val="00030F57"/>
    <w:pPr>
      <w:numPr>
        <w:numId w:val="2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EA68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86F7A-EB28-4105-9791-A0E841E2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Bogoi</dc:creator>
  <cp:lastModifiedBy>alexandru nicolae</cp:lastModifiedBy>
  <cp:revision>3</cp:revision>
  <cp:lastPrinted>2025-12-02T15:13:00Z</cp:lastPrinted>
  <dcterms:created xsi:type="dcterms:W3CDTF">2026-01-12T12:50:00Z</dcterms:created>
  <dcterms:modified xsi:type="dcterms:W3CDTF">2026-01-12T13:03:00Z</dcterms:modified>
</cp:coreProperties>
</file>